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236" w:rsidRPr="009E0236" w:rsidRDefault="009E0236" w:rsidP="009E0236">
      <w:pPr>
        <w:pStyle w:val="Sinespaciado"/>
        <w:jc w:val="center"/>
        <w:rPr>
          <w:rFonts w:asciiTheme="majorHAnsi" w:hAnsiTheme="majorHAnsi"/>
          <w:b/>
          <w:i/>
          <w:sz w:val="28"/>
          <w:szCs w:val="28"/>
        </w:rPr>
      </w:pPr>
      <w:r w:rsidRPr="009E0236">
        <w:rPr>
          <w:rFonts w:asciiTheme="majorHAnsi" w:hAnsiTheme="majorHAnsi"/>
          <w:b/>
          <w:i/>
          <w:sz w:val="28"/>
          <w:szCs w:val="28"/>
        </w:rPr>
        <w:t>Conocimientos de la tecnología</w:t>
      </w:r>
    </w:p>
    <w:p w:rsidR="009E0236" w:rsidRDefault="009E0236" w:rsidP="009E0236">
      <w:pPr>
        <w:pStyle w:val="Sinespaciado"/>
      </w:pPr>
    </w:p>
    <w:p w:rsidR="009E0236" w:rsidRPr="009E0236" w:rsidRDefault="009E0236" w:rsidP="009E0236">
      <w:pPr>
        <w:pStyle w:val="Sinespaciado"/>
        <w:rPr>
          <w:rFonts w:asciiTheme="majorHAnsi" w:hAnsiTheme="majorHAnsi"/>
          <w:i/>
          <w:sz w:val="28"/>
          <w:szCs w:val="28"/>
        </w:rPr>
      </w:pPr>
      <w:r w:rsidRPr="009E0236">
        <w:rPr>
          <w:rFonts w:asciiTheme="majorHAnsi" w:hAnsiTheme="majorHAnsi"/>
          <w:i/>
          <w:sz w:val="28"/>
          <w:szCs w:val="28"/>
        </w:rPr>
        <w:t>Términos clave:</w:t>
      </w:r>
    </w:p>
    <w:p w:rsidR="009E0236" w:rsidRDefault="009E0236" w:rsidP="0028160A">
      <w:pPr>
        <w:pStyle w:val="Sinespaciado"/>
      </w:pPr>
    </w:p>
    <w:p w:rsidR="009E0236" w:rsidRPr="001D024E" w:rsidRDefault="009E0236" w:rsidP="0028160A">
      <w:pPr>
        <w:pStyle w:val="Sinespaciado"/>
        <w:rPr>
          <w:b/>
        </w:rPr>
      </w:pPr>
      <w:r w:rsidRPr="001D024E">
        <w:rPr>
          <w:b/>
        </w:rPr>
        <w:t>Datos:</w:t>
      </w:r>
      <w:r w:rsidR="001D024E" w:rsidRPr="001D024E">
        <w:t xml:space="preserve"> </w:t>
      </w:r>
      <w:r w:rsidR="001D024E">
        <w:t>es una representación simbólica característica de una entidad</w:t>
      </w:r>
      <w:r w:rsidR="00C12D3C">
        <w:t>.</w:t>
      </w:r>
    </w:p>
    <w:p w:rsidR="0028160A" w:rsidRDefault="0028160A" w:rsidP="0028160A">
      <w:pPr>
        <w:pStyle w:val="Sinespaciado"/>
      </w:pPr>
    </w:p>
    <w:p w:rsidR="009E0236" w:rsidRDefault="009E0236" w:rsidP="0028160A">
      <w:pPr>
        <w:pStyle w:val="Sinespaciado"/>
      </w:pPr>
      <w:r w:rsidRPr="00600D53">
        <w:rPr>
          <w:b/>
        </w:rPr>
        <w:t>Información:</w:t>
      </w:r>
      <w:r w:rsidR="0066668B" w:rsidRPr="0066668B">
        <w:t xml:space="preserve"> </w:t>
      </w:r>
      <w:r w:rsidR="0066668B">
        <w:t xml:space="preserve">conjunto de </w:t>
      </w:r>
      <w:hyperlink r:id="rId4" w:tooltip="Datos" w:history="1">
        <w:r w:rsidR="0066668B" w:rsidRPr="0066668B">
          <w:rPr>
            <w:rStyle w:val="Hipervnculo"/>
            <w:color w:val="auto"/>
            <w:u w:val="none"/>
          </w:rPr>
          <w:t>datos</w:t>
        </w:r>
      </w:hyperlink>
      <w:r w:rsidR="0066668B" w:rsidRPr="0066668B">
        <w:t xml:space="preserve"> </w:t>
      </w:r>
      <w:r w:rsidR="0066668B" w:rsidRPr="0066668B">
        <w:rPr>
          <w:bCs/>
        </w:rPr>
        <w:t>procesados</w:t>
      </w:r>
      <w:r w:rsidR="0066668B">
        <w:t xml:space="preserve">, que constituyen un </w:t>
      </w:r>
      <w:hyperlink r:id="rId5" w:tooltip="Mensaje" w:history="1">
        <w:r w:rsidR="0066668B" w:rsidRPr="0066668B">
          <w:rPr>
            <w:rStyle w:val="Hipervnculo"/>
            <w:color w:val="auto"/>
            <w:u w:val="none"/>
          </w:rPr>
          <w:t>mensaje</w:t>
        </w:r>
      </w:hyperlink>
      <w:r w:rsidR="0066668B" w:rsidRPr="0066668B">
        <w:t xml:space="preserve"> </w:t>
      </w:r>
      <w:r w:rsidR="0066668B">
        <w:t>sobre un determinado fenómeno.</w:t>
      </w:r>
    </w:p>
    <w:p w:rsidR="0028160A" w:rsidRDefault="0028160A" w:rsidP="0028160A">
      <w:pPr>
        <w:pStyle w:val="Sinespaciado"/>
      </w:pPr>
    </w:p>
    <w:p w:rsidR="009E0236" w:rsidRPr="00EA1F85" w:rsidRDefault="009E0236" w:rsidP="0028160A">
      <w:pPr>
        <w:pStyle w:val="Sinespaciado"/>
      </w:pPr>
      <w:r w:rsidRPr="00EA1F85">
        <w:rPr>
          <w:b/>
        </w:rPr>
        <w:t>Componentes de hardware</w:t>
      </w:r>
      <w:r w:rsidR="0028160A" w:rsidRPr="00EA1F85">
        <w:rPr>
          <w:b/>
        </w:rPr>
        <w:t>:</w:t>
      </w:r>
      <w:r w:rsidR="00EA1F85" w:rsidRPr="00EA1F85">
        <w:t xml:space="preserve"> </w:t>
      </w:r>
      <w:r w:rsidR="00EA1F85">
        <w:t>Gabinete,  partes ( f</w:t>
      </w:r>
      <w:r w:rsidR="00EA1F85" w:rsidRPr="00EA1F85">
        <w:t>rontal y trasera</w:t>
      </w:r>
      <w:r w:rsidR="00EA1F85">
        <w:t>),</w:t>
      </w:r>
      <w:r w:rsidR="00EA1F85" w:rsidRPr="00EA1F85">
        <w:t xml:space="preserve"> </w:t>
      </w:r>
      <w:r w:rsidR="00EA1F85">
        <w:t>placa base, microprocesador,</w:t>
      </w:r>
      <w:r w:rsidR="00EA1F85" w:rsidRPr="00EA1F85">
        <w:t xml:space="preserve"> mem</w:t>
      </w:r>
      <w:r w:rsidR="00EA1F85">
        <w:t>oria RAM (Random Access Memory),</w:t>
      </w:r>
      <w:r w:rsidR="00EA1F85" w:rsidRPr="00EA1F85">
        <w:t xml:space="preserve"> </w:t>
      </w:r>
      <w:r w:rsidR="00EA1F85">
        <w:t>disco duro, tarjeta de red, puertos, modem, d</w:t>
      </w:r>
      <w:r w:rsidR="00EA1F85" w:rsidRPr="00EA1F85">
        <w:t>isquetera.</w:t>
      </w:r>
      <w:r w:rsidR="00EA1F85">
        <w:t>, CD (Compact Disc),</w:t>
      </w:r>
      <w:r w:rsidR="00EA1F85" w:rsidRPr="00EA1F85">
        <w:t xml:space="preserve"> DVD (Digital Versatile Disc)</w:t>
      </w:r>
      <w:r w:rsidR="00EA1F85">
        <w:t>, ROM (Read Only Memory),</w:t>
      </w:r>
      <w:r w:rsidR="00EA1F85" w:rsidRPr="00EA1F85">
        <w:t xml:space="preserve"> t</w:t>
      </w:r>
      <w:r w:rsidR="00EA1F85">
        <w:t>eclado, ratón,</w:t>
      </w:r>
      <w:r w:rsidR="00EA1F85" w:rsidRPr="00EA1F85">
        <w:t xml:space="preserve"> </w:t>
      </w:r>
      <w:r w:rsidR="00EA1F85">
        <w:t xml:space="preserve">monitor, </w:t>
      </w:r>
      <w:r w:rsidR="0018620F">
        <w:t>escáner, impresora, webcam.</w:t>
      </w:r>
    </w:p>
    <w:p w:rsidR="0028160A" w:rsidRDefault="0028160A" w:rsidP="0028160A">
      <w:pPr>
        <w:pStyle w:val="Sinespaciado"/>
      </w:pPr>
    </w:p>
    <w:p w:rsidR="0028160A" w:rsidRDefault="0028160A" w:rsidP="0028160A">
      <w:pPr>
        <w:pStyle w:val="Sinespaciado"/>
      </w:pPr>
      <w:r w:rsidRPr="00600D53">
        <w:rPr>
          <w:b/>
        </w:rPr>
        <w:t>Dispositivos de entrada:</w:t>
      </w:r>
      <w:r w:rsidR="00600D53" w:rsidRPr="00600D53">
        <w:t xml:space="preserve"> </w:t>
      </w:r>
      <w:r w:rsidR="001C6ED4">
        <w:t>son las señales que se alimentan a un sistema y que pueden ser alteradas por éste.</w:t>
      </w:r>
    </w:p>
    <w:p w:rsidR="0028160A" w:rsidRDefault="0028160A" w:rsidP="0028160A">
      <w:pPr>
        <w:pStyle w:val="Sinespaciado"/>
      </w:pPr>
    </w:p>
    <w:p w:rsidR="0028160A" w:rsidRDefault="0028160A" w:rsidP="0028160A">
      <w:pPr>
        <w:pStyle w:val="Sinespaciado"/>
      </w:pPr>
      <w:r w:rsidRPr="00EB7502">
        <w:rPr>
          <w:b/>
        </w:rPr>
        <w:t>Dispositivos de salida:</w:t>
      </w:r>
      <w:r w:rsidR="00EB7502" w:rsidRPr="00EB7502">
        <w:t xml:space="preserve"> </w:t>
      </w:r>
      <w:r w:rsidR="00EB7502">
        <w:t>señales enviadas por la unidad, como</w:t>
      </w:r>
      <w:r w:rsidR="00EB7502" w:rsidRPr="00EB7502">
        <w:t xml:space="preserve"> </w:t>
      </w:r>
      <w:r w:rsidR="00EB7502">
        <w:t xml:space="preserve">los </w:t>
      </w:r>
      <w:hyperlink r:id="rId6" w:tooltip="Pantalla de ordenador" w:history="1">
        <w:r w:rsidR="00EB7502" w:rsidRPr="00711BD3">
          <w:rPr>
            <w:rStyle w:val="Hipervnculo"/>
            <w:color w:val="auto"/>
            <w:u w:val="none"/>
          </w:rPr>
          <w:t>monitores</w:t>
        </w:r>
      </w:hyperlink>
      <w:r w:rsidR="00EB7502" w:rsidRPr="00711BD3">
        <w:t xml:space="preserve"> e </w:t>
      </w:r>
      <w:hyperlink r:id="rId7" w:tooltip="Impresora" w:history="1">
        <w:r w:rsidR="00EB7502" w:rsidRPr="00711BD3">
          <w:rPr>
            <w:rStyle w:val="Hipervnculo"/>
            <w:color w:val="auto"/>
            <w:u w:val="none"/>
          </w:rPr>
          <w:t>impresoras</w:t>
        </w:r>
      </w:hyperlink>
      <w:r w:rsidR="00EB7502">
        <w:t xml:space="preserve"> </w:t>
      </w:r>
      <w:r w:rsidR="00711BD3">
        <w:t xml:space="preserve">que </w:t>
      </w:r>
      <w:r w:rsidR="00EB7502">
        <w:t>son vistos como dispositivos de salida de una computadora.</w:t>
      </w:r>
    </w:p>
    <w:p w:rsidR="0028160A" w:rsidRPr="001D024E" w:rsidRDefault="0028160A" w:rsidP="0028160A">
      <w:pPr>
        <w:pStyle w:val="Sinespaciado"/>
        <w:rPr>
          <w:b/>
        </w:rPr>
      </w:pPr>
    </w:p>
    <w:p w:rsidR="0028160A" w:rsidRPr="001D024E" w:rsidRDefault="0028160A" w:rsidP="0028160A">
      <w:pPr>
        <w:pStyle w:val="Sinespaciado"/>
        <w:rPr>
          <w:b/>
        </w:rPr>
      </w:pPr>
      <w:r w:rsidRPr="001D024E">
        <w:rPr>
          <w:b/>
        </w:rPr>
        <w:t>Procesamiento:</w:t>
      </w:r>
      <w:r w:rsidR="004416B7" w:rsidRPr="004416B7">
        <w:t xml:space="preserve"> </w:t>
      </w:r>
      <w:r w:rsidR="004416B7">
        <w:t>Conjunto de operaciones que un ordenador realiza partiendo de un programa.</w:t>
      </w:r>
    </w:p>
    <w:p w:rsidR="0028160A" w:rsidRDefault="0028160A" w:rsidP="0028160A">
      <w:pPr>
        <w:pStyle w:val="Sinespaciado"/>
      </w:pPr>
    </w:p>
    <w:p w:rsidR="0028160A" w:rsidRPr="00711BD3" w:rsidRDefault="0028160A" w:rsidP="0028160A">
      <w:pPr>
        <w:pStyle w:val="Sinespaciado"/>
        <w:rPr>
          <w:b/>
        </w:rPr>
      </w:pPr>
      <w:r w:rsidRPr="00711BD3">
        <w:rPr>
          <w:b/>
        </w:rPr>
        <w:t>Almacenamiento:</w:t>
      </w:r>
      <w:r w:rsidR="00711BD3" w:rsidRPr="00711BD3">
        <w:t xml:space="preserve"> </w:t>
      </w:r>
      <w:r w:rsidR="00711BD3">
        <w:t xml:space="preserve">Una </w:t>
      </w:r>
      <w:r w:rsidR="00711BD3" w:rsidRPr="00711BD3">
        <w:rPr>
          <w:bCs/>
        </w:rPr>
        <w:t>unidad de almacenamiento</w:t>
      </w:r>
      <w:r w:rsidR="00711BD3">
        <w:t xml:space="preserve"> es aquel</w:t>
      </w:r>
      <w:r w:rsidR="00A46958">
        <w:t xml:space="preserve"> aparato</w:t>
      </w:r>
      <w:r w:rsidR="00711BD3">
        <w:t xml:space="preserve"> que realiza las operaciones de lectura y/o escritura de los medios donde se almacenan los archivos de un sistema informático.</w:t>
      </w:r>
    </w:p>
    <w:p w:rsidR="0028160A" w:rsidRDefault="0028160A" w:rsidP="0028160A">
      <w:pPr>
        <w:pStyle w:val="Sinespaciado"/>
      </w:pPr>
    </w:p>
    <w:p w:rsidR="0028160A" w:rsidRPr="00711BD3" w:rsidRDefault="0028160A" w:rsidP="0028160A">
      <w:pPr>
        <w:pStyle w:val="Sinespaciado"/>
        <w:rPr>
          <w:b/>
        </w:rPr>
      </w:pPr>
      <w:r w:rsidRPr="00711BD3">
        <w:rPr>
          <w:b/>
        </w:rPr>
        <w:t>Memoria RAM:</w:t>
      </w:r>
      <w:r w:rsidR="00B830B0" w:rsidRPr="00B830B0">
        <w:t xml:space="preserve"> </w:t>
      </w:r>
      <w:r w:rsidR="00B830B0">
        <w:t xml:space="preserve">La </w:t>
      </w:r>
      <w:r w:rsidR="00B830B0" w:rsidRPr="00B830B0">
        <w:rPr>
          <w:bCs/>
        </w:rPr>
        <w:t>memoria de acceso aleatorio</w:t>
      </w:r>
      <w:r w:rsidR="00B830B0" w:rsidRPr="00B830B0">
        <w:t xml:space="preserve"> es la </w:t>
      </w:r>
      <w:hyperlink r:id="rId8" w:tooltip="Memoria (informática)" w:history="1">
        <w:r w:rsidR="00B830B0" w:rsidRPr="00B830B0">
          <w:rPr>
            <w:rStyle w:val="Hipervnculo"/>
            <w:color w:val="auto"/>
            <w:u w:val="none"/>
          </w:rPr>
          <w:t>memoria</w:t>
        </w:r>
      </w:hyperlink>
      <w:r w:rsidR="00B830B0" w:rsidRPr="00B830B0">
        <w:t xml:space="preserve"> desde donde el </w:t>
      </w:r>
      <w:hyperlink r:id="rId9" w:tooltip="Procesador" w:history="1">
        <w:r w:rsidR="00B830B0" w:rsidRPr="00B830B0">
          <w:rPr>
            <w:rStyle w:val="Hipervnculo"/>
            <w:color w:val="auto"/>
            <w:u w:val="none"/>
          </w:rPr>
          <w:t>procesador</w:t>
        </w:r>
      </w:hyperlink>
      <w:r w:rsidR="00B830B0" w:rsidRPr="00B830B0">
        <w:t xml:space="preserve"> recibe las </w:t>
      </w:r>
      <w:hyperlink r:id="rId10" w:tooltip="Conjunto de instrucciones" w:history="1">
        <w:r w:rsidR="00B830B0" w:rsidRPr="00B830B0">
          <w:rPr>
            <w:rStyle w:val="Hipervnculo"/>
            <w:color w:val="auto"/>
            <w:u w:val="none"/>
          </w:rPr>
          <w:t>instrucciones</w:t>
        </w:r>
      </w:hyperlink>
      <w:r w:rsidR="00B830B0" w:rsidRPr="00B830B0">
        <w:t xml:space="preserve"> y guarda los resultados.</w:t>
      </w:r>
    </w:p>
    <w:p w:rsidR="0028160A" w:rsidRDefault="0028160A" w:rsidP="0028160A">
      <w:pPr>
        <w:pStyle w:val="Sinespaciado"/>
      </w:pPr>
    </w:p>
    <w:p w:rsidR="0028160A" w:rsidRPr="00B830B0" w:rsidRDefault="0028160A" w:rsidP="0028160A">
      <w:pPr>
        <w:pStyle w:val="Sinespaciado"/>
        <w:rPr>
          <w:b/>
        </w:rPr>
      </w:pPr>
      <w:r w:rsidRPr="00B830B0">
        <w:rPr>
          <w:b/>
        </w:rPr>
        <w:t>Memoria ROM:</w:t>
      </w:r>
      <w:r w:rsidR="00B830B0" w:rsidRPr="00B830B0">
        <w:t xml:space="preserve"> </w:t>
      </w:r>
      <w:r w:rsidR="00B830B0">
        <w:t>Memoria de sólo es una clase de medios de almacenamiento utilizados en los ordenadores y otros dispositivos electrónicos. Los datos almacenados en la ROM no se pueden modificar.</w:t>
      </w:r>
    </w:p>
    <w:p w:rsidR="0028160A" w:rsidRPr="00B830B0" w:rsidRDefault="0028160A" w:rsidP="0028160A">
      <w:pPr>
        <w:pStyle w:val="Sinespaciado"/>
      </w:pPr>
    </w:p>
    <w:p w:rsidR="0028160A" w:rsidRPr="00B830B0" w:rsidRDefault="0028160A" w:rsidP="0028160A">
      <w:pPr>
        <w:pStyle w:val="Sinespaciado"/>
        <w:rPr>
          <w:b/>
        </w:rPr>
      </w:pPr>
      <w:r w:rsidRPr="00B830B0">
        <w:rPr>
          <w:b/>
        </w:rPr>
        <w:t>MHz:</w:t>
      </w:r>
      <w:r w:rsidR="00B830B0" w:rsidRPr="00B830B0">
        <w:t xml:space="preserve"> </w:t>
      </w:r>
      <w:r w:rsidR="00B830B0">
        <w:t xml:space="preserve">Se utiliza muy </w:t>
      </w:r>
      <w:r w:rsidR="00B830B0" w:rsidRPr="00B830B0">
        <w:t xml:space="preserve">frecuentemente como unidad de medida de la </w:t>
      </w:r>
      <w:hyperlink r:id="rId11" w:tooltip="Frecuencia" w:history="1">
        <w:r w:rsidR="00B830B0" w:rsidRPr="00B830B0">
          <w:rPr>
            <w:rStyle w:val="Hipervnculo"/>
            <w:color w:val="auto"/>
            <w:u w:val="none"/>
          </w:rPr>
          <w:t>frecuencia</w:t>
        </w:r>
      </w:hyperlink>
      <w:r w:rsidR="00B830B0" w:rsidRPr="00B830B0">
        <w:t xml:space="preserve"> de trabajo de un dispositivo de </w:t>
      </w:r>
      <w:hyperlink r:id="rId12" w:tooltip="Hardware" w:history="1">
        <w:r w:rsidR="00B830B0" w:rsidRPr="00B830B0">
          <w:rPr>
            <w:rStyle w:val="Hipervnculo"/>
            <w:color w:val="auto"/>
            <w:u w:val="none"/>
          </w:rPr>
          <w:t>hardware</w:t>
        </w:r>
      </w:hyperlink>
      <w:r w:rsidR="00B830B0" w:rsidRPr="00B830B0">
        <w:t>.</w:t>
      </w:r>
      <w:r w:rsidR="00B830B0">
        <w:t xml:space="preserve"> Equivale a un millón de hercios.</w:t>
      </w:r>
    </w:p>
    <w:p w:rsidR="0028160A" w:rsidRPr="00B830B0" w:rsidRDefault="0028160A" w:rsidP="0028160A">
      <w:pPr>
        <w:pStyle w:val="Sinespaciado"/>
      </w:pPr>
    </w:p>
    <w:p w:rsidR="00B830B0" w:rsidRPr="00B830B0" w:rsidRDefault="00B830B0" w:rsidP="00B830B0">
      <w:pPr>
        <w:pStyle w:val="Sinespaciado"/>
        <w:rPr>
          <w:b/>
        </w:rPr>
      </w:pPr>
      <w:proofErr w:type="spellStart"/>
      <w:r w:rsidRPr="00B830B0">
        <w:rPr>
          <w:b/>
        </w:rPr>
        <w:t>Ppp</w:t>
      </w:r>
      <w:proofErr w:type="spellEnd"/>
      <w:r w:rsidRPr="00B830B0">
        <w:rPr>
          <w:b/>
        </w:rPr>
        <w:t>:</w:t>
      </w:r>
      <w:r w:rsidRPr="00B830B0">
        <w:t xml:space="preserve"> </w:t>
      </w:r>
      <w:r>
        <w:t>es una unidad de medida para resolucio</w:t>
      </w:r>
      <w:r w:rsidRPr="00B830B0">
        <w:t xml:space="preserve">nes de </w:t>
      </w:r>
      <w:hyperlink r:id="rId13" w:tooltip="Impresión" w:history="1">
        <w:r w:rsidRPr="00B830B0">
          <w:rPr>
            <w:rStyle w:val="Hipervnculo"/>
            <w:color w:val="auto"/>
            <w:u w:val="none"/>
          </w:rPr>
          <w:t>impresión</w:t>
        </w:r>
      </w:hyperlink>
      <w:r w:rsidRPr="00B830B0">
        <w:t xml:space="preserve">, concretamente, el número de puntos individuales de tinta que una </w:t>
      </w:r>
      <w:hyperlink r:id="rId14" w:tooltip="Impresora" w:history="1">
        <w:r w:rsidRPr="00B830B0">
          <w:rPr>
            <w:rStyle w:val="Hipervnculo"/>
            <w:color w:val="auto"/>
            <w:u w:val="none"/>
          </w:rPr>
          <w:t>impresora</w:t>
        </w:r>
      </w:hyperlink>
      <w:r w:rsidRPr="00B830B0">
        <w:t xml:space="preserve"> o </w:t>
      </w:r>
      <w:hyperlink r:id="rId15" w:tooltip="Tóner" w:history="1">
        <w:r w:rsidRPr="00B830B0">
          <w:rPr>
            <w:rStyle w:val="Hipervnculo"/>
            <w:color w:val="auto"/>
            <w:u w:val="none"/>
          </w:rPr>
          <w:t>tóner</w:t>
        </w:r>
      </w:hyperlink>
      <w:r w:rsidRPr="00B830B0">
        <w:t xml:space="preserve"> puede producir en un espacio lineal de una pulgada.</w:t>
      </w:r>
    </w:p>
    <w:p w:rsidR="0028160A" w:rsidRPr="00B830B0" w:rsidRDefault="0028160A" w:rsidP="0028160A">
      <w:pPr>
        <w:pStyle w:val="Sinespaciado"/>
      </w:pPr>
    </w:p>
    <w:p w:rsidR="0028160A" w:rsidRPr="00B830B0" w:rsidRDefault="0028160A" w:rsidP="0028160A">
      <w:pPr>
        <w:pStyle w:val="Sinespaciado"/>
        <w:rPr>
          <w:b/>
        </w:rPr>
      </w:pPr>
      <w:r w:rsidRPr="00B830B0">
        <w:rPr>
          <w:b/>
        </w:rPr>
        <w:t>Bit:</w:t>
      </w:r>
      <w:r w:rsidR="00B830B0" w:rsidRPr="00B830B0">
        <w:t xml:space="preserve"> </w:t>
      </w:r>
      <w:r w:rsidR="00B830B0">
        <w:t xml:space="preserve">es la unidad mínima de información empleada </w:t>
      </w:r>
      <w:r w:rsidR="00B830B0" w:rsidRPr="00B830B0">
        <w:t xml:space="preserve">en </w:t>
      </w:r>
      <w:hyperlink r:id="rId16" w:tooltip="Informática" w:history="1">
        <w:r w:rsidR="00B830B0" w:rsidRPr="00B830B0">
          <w:rPr>
            <w:rStyle w:val="Hipervnculo"/>
            <w:color w:val="auto"/>
            <w:u w:val="none"/>
          </w:rPr>
          <w:t>informática</w:t>
        </w:r>
      </w:hyperlink>
      <w:r w:rsidR="00B830B0" w:rsidRPr="00B830B0">
        <w:t xml:space="preserve">, en cualquier dispositivo digital, o en la </w:t>
      </w:r>
      <w:hyperlink r:id="rId17" w:tooltip="Teoría de la información" w:history="1">
        <w:r w:rsidR="00B830B0" w:rsidRPr="00B830B0">
          <w:rPr>
            <w:rStyle w:val="Hipervnculo"/>
            <w:color w:val="auto"/>
            <w:u w:val="none"/>
          </w:rPr>
          <w:t>teoría de la información</w:t>
        </w:r>
      </w:hyperlink>
      <w:r w:rsidR="00B830B0" w:rsidRPr="00B830B0">
        <w:t>.</w:t>
      </w:r>
    </w:p>
    <w:p w:rsidR="0028160A" w:rsidRPr="00B830B0" w:rsidRDefault="0028160A" w:rsidP="0028160A">
      <w:pPr>
        <w:pStyle w:val="Sinespaciado"/>
      </w:pPr>
    </w:p>
    <w:p w:rsidR="0028160A" w:rsidRPr="00BE40F9" w:rsidRDefault="0028160A" w:rsidP="0028160A">
      <w:pPr>
        <w:pStyle w:val="Sinespaciado"/>
        <w:rPr>
          <w:b/>
        </w:rPr>
      </w:pPr>
      <w:r w:rsidRPr="00BE40F9">
        <w:rPr>
          <w:b/>
        </w:rPr>
        <w:t>KB:</w:t>
      </w:r>
      <w:r w:rsidR="00BE40F9" w:rsidRPr="00BE40F9">
        <w:t xml:space="preserve"> </w:t>
      </w:r>
      <w:r w:rsidR="00BE40F9">
        <w:t xml:space="preserve">es una unidad de almacenamiento de </w:t>
      </w:r>
      <w:r w:rsidR="004C0116">
        <w:t>información cuyo símbolo es</w:t>
      </w:r>
      <w:r w:rsidR="00BE40F9">
        <w:t xml:space="preserve"> </w:t>
      </w:r>
      <w:r w:rsidR="004C0116">
        <w:rPr>
          <w:b/>
          <w:bCs/>
        </w:rPr>
        <w:t>KB.</w:t>
      </w:r>
    </w:p>
    <w:p w:rsidR="0028160A" w:rsidRPr="00BE40F9" w:rsidRDefault="0028160A" w:rsidP="0028160A">
      <w:pPr>
        <w:pStyle w:val="Sinespaciado"/>
      </w:pPr>
    </w:p>
    <w:p w:rsidR="0028160A" w:rsidRPr="0097017A" w:rsidRDefault="0028160A" w:rsidP="0028160A">
      <w:pPr>
        <w:pStyle w:val="Sinespaciado"/>
        <w:rPr>
          <w:b/>
        </w:rPr>
      </w:pPr>
      <w:r w:rsidRPr="0097017A">
        <w:rPr>
          <w:b/>
        </w:rPr>
        <w:t>MG:</w:t>
      </w:r>
      <w:r w:rsidR="0097017A" w:rsidRPr="0097017A">
        <w:t xml:space="preserve"> </w:t>
      </w:r>
      <w:r w:rsidR="0097017A">
        <w:t xml:space="preserve">es una unidad de medida de información muy utilizada en las transmisiones de datos de </w:t>
      </w:r>
      <w:r w:rsidR="0097017A" w:rsidRPr="0097017A">
        <w:t xml:space="preserve">forma </w:t>
      </w:r>
      <w:hyperlink r:id="rId18" w:tooltip="Telemática" w:history="1">
        <w:r w:rsidR="0097017A" w:rsidRPr="0097017A">
          <w:rPr>
            <w:rStyle w:val="Hipervnculo"/>
            <w:color w:val="auto"/>
            <w:u w:val="none"/>
          </w:rPr>
          <w:t>telemática</w:t>
        </w:r>
      </w:hyperlink>
      <w:r w:rsidR="0097017A" w:rsidRPr="0097017A">
        <w:t>.</w:t>
      </w:r>
    </w:p>
    <w:p w:rsidR="0028160A" w:rsidRPr="0097017A" w:rsidRDefault="0028160A" w:rsidP="0028160A">
      <w:pPr>
        <w:pStyle w:val="Sinespaciado"/>
      </w:pPr>
    </w:p>
    <w:p w:rsidR="0028160A" w:rsidRPr="0097017A" w:rsidRDefault="0028160A" w:rsidP="0028160A">
      <w:pPr>
        <w:pStyle w:val="Sinespaciado"/>
        <w:rPr>
          <w:b/>
        </w:rPr>
      </w:pPr>
      <w:r w:rsidRPr="0097017A">
        <w:rPr>
          <w:b/>
        </w:rPr>
        <w:t>GB:</w:t>
      </w:r>
      <w:r w:rsidR="0097017A" w:rsidRPr="0097017A">
        <w:t xml:space="preserve"> </w:t>
      </w:r>
      <w:r w:rsidR="0097017A">
        <w:t xml:space="preserve">es una unidad de medida de almacenamiento informático normalmente abreviada como </w:t>
      </w:r>
      <w:proofErr w:type="spellStart"/>
      <w:r w:rsidR="0097017A">
        <w:rPr>
          <w:b/>
          <w:bCs/>
        </w:rPr>
        <w:t>Gb</w:t>
      </w:r>
      <w:proofErr w:type="spellEnd"/>
      <w:r w:rsidR="0097017A">
        <w:t xml:space="preserve"> o a veces </w:t>
      </w:r>
      <w:proofErr w:type="spellStart"/>
      <w:r w:rsidR="0097017A">
        <w:rPr>
          <w:b/>
          <w:bCs/>
        </w:rPr>
        <w:t>Gbit</w:t>
      </w:r>
      <w:proofErr w:type="spellEnd"/>
      <w:r w:rsidR="0097017A">
        <w:t>, que equivale a 10</w:t>
      </w:r>
      <w:r w:rsidR="0097017A">
        <w:rPr>
          <w:vertAlign w:val="superscript"/>
        </w:rPr>
        <w:t>9</w:t>
      </w:r>
      <w:r w:rsidR="0097017A">
        <w:t xml:space="preserve"> </w:t>
      </w:r>
      <w:hyperlink r:id="rId19" w:tooltip="Bit" w:history="1">
        <w:r w:rsidR="0097017A" w:rsidRPr="0097017A">
          <w:rPr>
            <w:rStyle w:val="Hipervnculo"/>
            <w:color w:val="auto"/>
            <w:u w:val="none"/>
          </w:rPr>
          <w:t>bits</w:t>
        </w:r>
      </w:hyperlink>
      <w:r w:rsidR="0097017A" w:rsidRPr="0097017A">
        <w:t>.</w:t>
      </w:r>
    </w:p>
    <w:p w:rsidR="0028160A" w:rsidRPr="0097017A" w:rsidRDefault="0028160A" w:rsidP="0028160A">
      <w:pPr>
        <w:pStyle w:val="Sinespaciado"/>
      </w:pPr>
    </w:p>
    <w:p w:rsidR="0028160A" w:rsidRPr="0097017A" w:rsidRDefault="0028160A" w:rsidP="0028160A">
      <w:pPr>
        <w:pStyle w:val="Sinespaciado"/>
        <w:rPr>
          <w:b/>
        </w:rPr>
      </w:pPr>
      <w:r w:rsidRPr="0097017A">
        <w:rPr>
          <w:b/>
        </w:rPr>
        <w:lastRenderedPageBreak/>
        <w:t>TB:</w:t>
      </w:r>
      <w:r w:rsidR="0097017A" w:rsidRPr="0097017A">
        <w:t xml:space="preserve"> </w:t>
      </w:r>
      <w:r w:rsidR="0097017A">
        <w:t>Un</w:t>
      </w:r>
      <w:r w:rsidR="0097017A" w:rsidRPr="0097017A">
        <w:t xml:space="preserve"> </w:t>
      </w:r>
      <w:r w:rsidR="0097017A" w:rsidRPr="0097017A">
        <w:rPr>
          <w:bCs/>
        </w:rPr>
        <w:t>terabyte</w:t>
      </w:r>
      <w:r w:rsidR="0097017A">
        <w:t xml:space="preserve"> es una unidad de medida </w:t>
      </w:r>
      <w:r w:rsidR="0097017A" w:rsidRPr="0097017A">
        <w:t xml:space="preserve">de </w:t>
      </w:r>
      <w:hyperlink r:id="rId20" w:tooltip="Almacenamiento de datos (aún no redactado)" w:history="1">
        <w:r w:rsidR="0097017A" w:rsidRPr="0097017A">
          <w:rPr>
            <w:rStyle w:val="Hipervnculo"/>
            <w:color w:val="auto"/>
            <w:u w:val="none"/>
          </w:rPr>
          <w:t>almacenamiento de datos</w:t>
        </w:r>
      </w:hyperlink>
      <w:r w:rsidR="0097017A" w:rsidRPr="0097017A">
        <w:t xml:space="preserve"> cuyo símbolo es </w:t>
      </w:r>
      <w:r w:rsidR="0097017A" w:rsidRPr="0097017A">
        <w:rPr>
          <w:bCs/>
        </w:rPr>
        <w:t>TB</w:t>
      </w:r>
      <w:r w:rsidR="0097017A" w:rsidRPr="0097017A">
        <w:t xml:space="preserve"> y puede equivaler a 2</w:t>
      </w:r>
      <w:r w:rsidR="0097017A" w:rsidRPr="0097017A">
        <w:rPr>
          <w:vertAlign w:val="superscript"/>
        </w:rPr>
        <w:t>40</w:t>
      </w:r>
      <w:r w:rsidR="0097017A" w:rsidRPr="0097017A">
        <w:t xml:space="preserve"> </w:t>
      </w:r>
      <w:hyperlink r:id="rId21" w:tooltip="Byte" w:history="1">
        <w:r w:rsidR="0097017A" w:rsidRPr="0097017A">
          <w:rPr>
            <w:rStyle w:val="Hipervnculo"/>
            <w:color w:val="auto"/>
            <w:u w:val="none"/>
          </w:rPr>
          <w:t>bytes</w:t>
        </w:r>
      </w:hyperlink>
      <w:r w:rsidR="0097017A" w:rsidRPr="0097017A">
        <w:t xml:space="preserve"> o a 10</w:t>
      </w:r>
      <w:r w:rsidR="0097017A" w:rsidRPr="0097017A">
        <w:rPr>
          <w:vertAlign w:val="superscript"/>
        </w:rPr>
        <w:t>12</w:t>
      </w:r>
      <w:r w:rsidR="0097017A" w:rsidRPr="0097017A">
        <w:t xml:space="preserve"> bytes</w:t>
      </w:r>
      <w:r w:rsidR="009B67FA">
        <w:t>.</w:t>
      </w:r>
    </w:p>
    <w:p w:rsidR="0028160A" w:rsidRPr="0097017A" w:rsidRDefault="0028160A" w:rsidP="0028160A">
      <w:pPr>
        <w:pStyle w:val="Sinespaciado"/>
      </w:pPr>
    </w:p>
    <w:p w:rsidR="0028160A" w:rsidRPr="009B67FA" w:rsidRDefault="0028160A" w:rsidP="0028160A">
      <w:pPr>
        <w:pStyle w:val="Sinespaciado"/>
        <w:rPr>
          <w:b/>
        </w:rPr>
      </w:pPr>
      <w:r w:rsidRPr="009B67FA">
        <w:rPr>
          <w:b/>
        </w:rPr>
        <w:t>ASCII:</w:t>
      </w:r>
      <w:r w:rsidR="009B67FA" w:rsidRPr="009B67FA">
        <w:t xml:space="preserve"> </w:t>
      </w:r>
      <w:r w:rsidR="009B67FA">
        <w:t xml:space="preserve">es un </w:t>
      </w:r>
      <w:hyperlink r:id="rId22" w:tooltip="Codificación de caracteres" w:history="1">
        <w:r w:rsidR="009B67FA" w:rsidRPr="009B67FA">
          <w:rPr>
            <w:rStyle w:val="Hipervnculo"/>
            <w:color w:val="auto"/>
            <w:u w:val="none"/>
          </w:rPr>
          <w:t>código de caracteres</w:t>
        </w:r>
      </w:hyperlink>
      <w:r w:rsidR="009B67FA" w:rsidRPr="009B67FA">
        <w:t xml:space="preserve"> basado en el </w:t>
      </w:r>
      <w:hyperlink r:id="rId23" w:tooltip="Alfabeto latino" w:history="1">
        <w:r w:rsidR="009B67FA" w:rsidRPr="009B67FA">
          <w:rPr>
            <w:rStyle w:val="Hipervnculo"/>
            <w:color w:val="auto"/>
            <w:u w:val="none"/>
          </w:rPr>
          <w:t>alfabeto latino</w:t>
        </w:r>
      </w:hyperlink>
      <w:r w:rsidR="009B67FA" w:rsidRPr="009B67FA">
        <w:t xml:space="preserve"> tal</w:t>
      </w:r>
      <w:r w:rsidR="009B67FA">
        <w:t xml:space="preserve"> como se usa en inglés moderno y en otras lenguas occidentales.</w:t>
      </w:r>
    </w:p>
    <w:p w:rsidR="0028160A" w:rsidRPr="009B67FA" w:rsidRDefault="0028160A" w:rsidP="0028160A">
      <w:pPr>
        <w:pStyle w:val="Sinespaciado"/>
      </w:pPr>
    </w:p>
    <w:p w:rsidR="0028160A" w:rsidRPr="00E53DDB" w:rsidRDefault="00E53DDB" w:rsidP="0028160A">
      <w:pPr>
        <w:pStyle w:val="Sinespaciado"/>
        <w:rPr>
          <w:b/>
        </w:rPr>
      </w:pPr>
      <w:r w:rsidRPr="00E53DDB">
        <w:rPr>
          <w:b/>
        </w:rPr>
        <w:t>Compatibilidad</w:t>
      </w:r>
      <w:r w:rsidR="0028160A" w:rsidRPr="00E53DDB">
        <w:rPr>
          <w:b/>
        </w:rPr>
        <w:t>:</w:t>
      </w:r>
      <w:r w:rsidRPr="00E53DDB">
        <w:t xml:space="preserve"> </w:t>
      </w:r>
      <w:r>
        <w:t xml:space="preserve">es </w:t>
      </w:r>
      <w:r w:rsidRPr="00E53DDB">
        <w:t xml:space="preserve">la </w:t>
      </w:r>
      <w:hyperlink r:id="rId24" w:tooltip="Condición" w:history="1">
        <w:r w:rsidRPr="00E53DDB">
          <w:rPr>
            <w:rStyle w:val="Hipervnculo"/>
            <w:color w:val="auto"/>
            <w:u w:val="none"/>
          </w:rPr>
          <w:t>condición</w:t>
        </w:r>
      </w:hyperlink>
      <w:r w:rsidRPr="00E53DDB">
        <w:t xml:space="preserve"> que hace que un </w:t>
      </w:r>
      <w:hyperlink r:id="rId25" w:tooltip="Programa (computación)" w:history="1">
        <w:r w:rsidRPr="00E53DDB">
          <w:rPr>
            <w:rStyle w:val="Hipervnculo"/>
            <w:color w:val="auto"/>
            <w:u w:val="none"/>
          </w:rPr>
          <w:t>programa</w:t>
        </w:r>
      </w:hyperlink>
      <w:r w:rsidRPr="00E53DDB">
        <w:t xml:space="preserve"> y un sistema, arquitectura o </w:t>
      </w:r>
      <w:hyperlink r:id="rId26" w:tooltip="Aplicación" w:history="1">
        <w:r w:rsidRPr="00E53DDB">
          <w:rPr>
            <w:rStyle w:val="Hipervnculo"/>
            <w:color w:val="auto"/>
            <w:u w:val="none"/>
          </w:rPr>
          <w:t>aplicación</w:t>
        </w:r>
      </w:hyperlink>
      <w:r w:rsidRPr="00E53DDB">
        <w:t xml:space="preserve"> logren comprenderse correctamente tanto directamente o indirectamente mediante un </w:t>
      </w:r>
      <w:hyperlink r:id="rId27" w:tooltip="Algoritmo" w:history="1">
        <w:r w:rsidRPr="00E53DDB">
          <w:rPr>
            <w:rStyle w:val="Hipervnculo"/>
            <w:color w:val="auto"/>
            <w:u w:val="none"/>
          </w:rPr>
          <w:t>algoritmo</w:t>
        </w:r>
      </w:hyperlink>
    </w:p>
    <w:p w:rsidR="0028160A" w:rsidRPr="0028160A" w:rsidRDefault="0028160A" w:rsidP="0028160A">
      <w:pPr>
        <w:pStyle w:val="Sinespaciado"/>
      </w:pPr>
    </w:p>
    <w:p w:rsidR="0028160A" w:rsidRPr="00E53DDB" w:rsidRDefault="0028160A" w:rsidP="0028160A">
      <w:pPr>
        <w:pStyle w:val="Sinespaciado"/>
        <w:rPr>
          <w:b/>
        </w:rPr>
      </w:pPr>
      <w:r w:rsidRPr="00E53DDB">
        <w:rPr>
          <w:b/>
        </w:rPr>
        <w:t>OCR:</w:t>
      </w:r>
      <w:r w:rsidR="00E53DDB" w:rsidRPr="00E53DDB">
        <w:t xml:space="preserve"> </w:t>
      </w:r>
      <w:r w:rsidR="00E53DDB">
        <w:t xml:space="preserve">El </w:t>
      </w:r>
      <w:hyperlink r:id="rId28" w:tooltip="Software" w:history="1">
        <w:r w:rsidR="00E53DDB" w:rsidRPr="00E53DDB">
          <w:rPr>
            <w:rStyle w:val="Hipervnculo"/>
            <w:color w:val="auto"/>
            <w:u w:val="none"/>
          </w:rPr>
          <w:t>software</w:t>
        </w:r>
      </w:hyperlink>
      <w:r w:rsidR="00E53DDB" w:rsidRPr="00E53DDB">
        <w:t xml:space="preserve"> de </w:t>
      </w:r>
      <w:r w:rsidR="00E53DDB" w:rsidRPr="00E53DDB">
        <w:rPr>
          <w:bCs/>
        </w:rPr>
        <w:t xml:space="preserve">reconocimiento óptico de </w:t>
      </w:r>
      <w:hyperlink r:id="rId29" w:tooltip="Carácter" w:history="1">
        <w:r w:rsidR="00E53DDB" w:rsidRPr="00E53DDB">
          <w:rPr>
            <w:rStyle w:val="Hipervnculo"/>
            <w:bCs/>
            <w:color w:val="auto"/>
            <w:u w:val="none"/>
          </w:rPr>
          <w:t>caracteres</w:t>
        </w:r>
      </w:hyperlink>
      <w:r w:rsidR="00E53DDB" w:rsidRPr="00E53DDB">
        <w:t>,</w:t>
      </w:r>
      <w:r w:rsidR="00E53DDB">
        <w:t xml:space="preserve"> extrae de una imagen los caracteres que componen un texto para almacenarlos en un formato con el cual puedan interactuar programas de edición de texto.</w:t>
      </w:r>
    </w:p>
    <w:p w:rsidR="0028160A" w:rsidRPr="0028160A" w:rsidRDefault="0028160A" w:rsidP="0028160A">
      <w:pPr>
        <w:pStyle w:val="Sinespaciado"/>
      </w:pPr>
    </w:p>
    <w:p w:rsidR="0028160A" w:rsidRPr="00E53DDB" w:rsidRDefault="0028160A" w:rsidP="0028160A">
      <w:pPr>
        <w:pStyle w:val="Sinespaciado"/>
        <w:rPr>
          <w:b/>
        </w:rPr>
      </w:pPr>
      <w:r w:rsidRPr="00E53DDB">
        <w:rPr>
          <w:b/>
        </w:rPr>
        <w:t>OMR:</w:t>
      </w:r>
      <w:r w:rsidR="00A7400D" w:rsidRPr="00A7400D">
        <w:t xml:space="preserve"> </w:t>
      </w:r>
      <w:r w:rsidR="00A7400D">
        <w:t>Lectura de Marcas Ópticas, detecta la ausencia o presencia de una marca, pero no la forma de la marca.</w:t>
      </w:r>
    </w:p>
    <w:p w:rsidR="0028160A" w:rsidRPr="0028160A" w:rsidRDefault="0028160A" w:rsidP="0028160A">
      <w:pPr>
        <w:pStyle w:val="Sinespaciado"/>
      </w:pPr>
    </w:p>
    <w:p w:rsidR="0028160A" w:rsidRPr="00E53DDB" w:rsidRDefault="0028160A" w:rsidP="0028160A">
      <w:pPr>
        <w:pStyle w:val="Sinespaciado"/>
        <w:rPr>
          <w:b/>
        </w:rPr>
      </w:pPr>
      <w:r w:rsidRPr="00E53DDB">
        <w:rPr>
          <w:b/>
        </w:rPr>
        <w:t>Código de barras:</w:t>
      </w:r>
      <w:r w:rsidR="00E53DDB" w:rsidRPr="00E53DDB">
        <w:t xml:space="preserve"> </w:t>
      </w:r>
      <w:r w:rsidR="00E53DDB">
        <w:t xml:space="preserve">es </w:t>
      </w:r>
      <w:r w:rsidR="00E53DDB" w:rsidRPr="00E53DDB">
        <w:t xml:space="preserve">un </w:t>
      </w:r>
      <w:hyperlink r:id="rId30" w:tooltip="Código" w:history="1">
        <w:r w:rsidR="00E53DDB" w:rsidRPr="00E53DDB">
          <w:rPr>
            <w:rStyle w:val="Hipervnculo"/>
            <w:color w:val="auto"/>
            <w:u w:val="none"/>
          </w:rPr>
          <w:t>código</w:t>
        </w:r>
      </w:hyperlink>
      <w:r w:rsidR="00E53DDB" w:rsidRPr="00E53DDB">
        <w:t xml:space="preserve"> basado</w:t>
      </w:r>
      <w:r w:rsidR="00E53DDB">
        <w:t xml:space="preserve"> en la representación mediante un conjunto de líneas paralelas verticales de distinto grosor y espaciado que en su conjunto contienen una determinada información.</w:t>
      </w:r>
    </w:p>
    <w:p w:rsidR="0028160A" w:rsidRPr="0028160A" w:rsidRDefault="0028160A" w:rsidP="0028160A">
      <w:pPr>
        <w:pStyle w:val="Sinespaciado"/>
      </w:pPr>
    </w:p>
    <w:p w:rsidR="0028160A" w:rsidRDefault="0028160A" w:rsidP="0028160A">
      <w:pPr>
        <w:pStyle w:val="Sinespaciado"/>
      </w:pPr>
      <w:r w:rsidRPr="00E53DDB">
        <w:rPr>
          <w:b/>
        </w:rPr>
        <w:t>Baudios:</w:t>
      </w:r>
      <w:r w:rsidR="00E53DDB" w:rsidRPr="00E53DDB">
        <w:t xml:space="preserve"> </w:t>
      </w:r>
      <w:r w:rsidR="00E53DDB">
        <w:t>unidad informática que se utiliza para cuantificar el número de cambios de estado que se producen cada segundo durante la transferencia de datos.</w:t>
      </w:r>
    </w:p>
    <w:p w:rsidR="0028160A" w:rsidRDefault="0028160A" w:rsidP="0028160A">
      <w:pPr>
        <w:pStyle w:val="Sinespaciado"/>
      </w:pPr>
    </w:p>
    <w:p w:rsidR="0028160A" w:rsidRPr="00E53DDB" w:rsidRDefault="0028160A" w:rsidP="0028160A">
      <w:pPr>
        <w:pStyle w:val="Sinespaciado"/>
        <w:rPr>
          <w:b/>
        </w:rPr>
      </w:pPr>
      <w:r w:rsidRPr="00E53DDB">
        <w:rPr>
          <w:b/>
        </w:rPr>
        <w:t>Verificación y validación</w:t>
      </w:r>
      <w:r w:rsidR="00E53DDB" w:rsidRPr="00E53DDB">
        <w:rPr>
          <w:b/>
        </w:rPr>
        <w:t>:</w:t>
      </w:r>
      <w:r w:rsidR="00E53DDB" w:rsidRPr="00E53DDB">
        <w:t xml:space="preserve"> </w:t>
      </w:r>
      <w:r w:rsidR="00E53DDB">
        <w:t xml:space="preserve">son el proceso de revisión que el </w:t>
      </w:r>
      <w:r w:rsidR="00E53DDB" w:rsidRPr="00E53DDB">
        <w:t xml:space="preserve">sistema de </w:t>
      </w:r>
      <w:hyperlink r:id="rId31" w:tooltip="Software" w:history="1">
        <w:r w:rsidR="00E53DDB" w:rsidRPr="00E53DDB">
          <w:rPr>
            <w:rStyle w:val="Hipervnculo"/>
            <w:color w:val="auto"/>
            <w:u w:val="none"/>
          </w:rPr>
          <w:t>software</w:t>
        </w:r>
      </w:hyperlink>
      <w:r w:rsidR="00E53DDB" w:rsidRPr="00E53DDB">
        <w:t xml:space="preserve"> producido</w:t>
      </w:r>
      <w:r w:rsidR="00E53DDB">
        <w:t xml:space="preserve"> cumple con las especificaciones y que cumple su cometido.</w:t>
      </w:r>
    </w:p>
    <w:p w:rsidR="0028160A" w:rsidRDefault="0028160A" w:rsidP="0028160A">
      <w:pPr>
        <w:pStyle w:val="Sinespaciado"/>
      </w:pPr>
    </w:p>
    <w:p w:rsidR="0028160A" w:rsidRPr="00E53DDB" w:rsidRDefault="0028160A" w:rsidP="0028160A">
      <w:pPr>
        <w:pStyle w:val="Sinespaciado"/>
        <w:rPr>
          <w:b/>
        </w:rPr>
      </w:pPr>
      <w:r w:rsidRPr="00E53DDB">
        <w:rPr>
          <w:b/>
        </w:rPr>
        <w:t>Encriptado/decriptado:</w:t>
      </w:r>
      <w:r w:rsidR="00A7400D" w:rsidRPr="00A7400D">
        <w:rPr>
          <w:color w:val="000000"/>
        </w:rPr>
        <w:t xml:space="preserve"> </w:t>
      </w:r>
      <w:r w:rsidR="00A7400D" w:rsidRPr="00317E61">
        <w:rPr>
          <w:color w:val="000000"/>
        </w:rPr>
        <w:t>proceso para volver ilegible información considera importante. La información una vez encriptada sólo puede leerse aplicándole una clave.</w:t>
      </w:r>
    </w:p>
    <w:p w:rsidR="0028160A" w:rsidRDefault="0028160A" w:rsidP="0028160A">
      <w:pPr>
        <w:pStyle w:val="Sinespaciado"/>
      </w:pPr>
    </w:p>
    <w:p w:rsidR="0028160A" w:rsidRPr="00E53DDB" w:rsidRDefault="0028160A" w:rsidP="0028160A">
      <w:pPr>
        <w:pStyle w:val="Sinespaciado"/>
        <w:rPr>
          <w:b/>
        </w:rPr>
      </w:pPr>
      <w:r w:rsidRPr="00E53DDB">
        <w:rPr>
          <w:b/>
        </w:rPr>
        <w:t>Firewall (cortafuegos):</w:t>
      </w:r>
      <w:r w:rsidR="00E53DDB" w:rsidRPr="00E53DDB">
        <w:t xml:space="preserve"> </w:t>
      </w:r>
      <w:r w:rsidR="00E53DDB">
        <w:t>un elemento utilizado en redes de computadoras para controlar las comunicaciones, permitiéndolas o prohibiéndolas.</w:t>
      </w:r>
    </w:p>
    <w:p w:rsidR="0028160A" w:rsidRDefault="0028160A" w:rsidP="0028160A">
      <w:pPr>
        <w:pStyle w:val="Sinespaciado"/>
      </w:pPr>
    </w:p>
    <w:p w:rsidR="0028160A" w:rsidRPr="001D024E" w:rsidRDefault="0028160A" w:rsidP="0028160A">
      <w:pPr>
        <w:pStyle w:val="Sinespaciado"/>
        <w:rPr>
          <w:b/>
        </w:rPr>
      </w:pPr>
      <w:r w:rsidRPr="00E53DDB">
        <w:rPr>
          <w:b/>
        </w:rPr>
        <w:t>Virus:</w:t>
      </w:r>
      <w:r w:rsidR="001D024E" w:rsidRPr="001D024E">
        <w:t xml:space="preserve"> </w:t>
      </w:r>
      <w:r w:rsidR="001D024E">
        <w:t xml:space="preserve">es </w:t>
      </w:r>
      <w:r w:rsidR="001D024E" w:rsidRPr="001D024E">
        <w:t xml:space="preserve">un </w:t>
      </w:r>
      <w:hyperlink r:id="rId32" w:tooltip="Malware" w:history="1">
        <w:r w:rsidR="001D024E" w:rsidRPr="001D024E">
          <w:rPr>
            <w:rStyle w:val="Hipervnculo"/>
            <w:color w:val="auto"/>
            <w:u w:val="none"/>
          </w:rPr>
          <w:t>malware</w:t>
        </w:r>
      </w:hyperlink>
      <w:r w:rsidR="001D024E" w:rsidRPr="001D024E">
        <w:t xml:space="preserve"> que tiene por objeto alterar el normal funcionamiento de la </w:t>
      </w:r>
      <w:hyperlink r:id="rId33" w:tooltip="Computadora" w:history="1">
        <w:r w:rsidR="001D024E" w:rsidRPr="001D024E">
          <w:rPr>
            <w:rStyle w:val="Hipervnculo"/>
            <w:color w:val="auto"/>
            <w:u w:val="none"/>
          </w:rPr>
          <w:t>computadora</w:t>
        </w:r>
      </w:hyperlink>
      <w:r w:rsidR="001D024E" w:rsidRPr="001D024E">
        <w:t>, sin el permiso o el conocimiento del usuario.</w:t>
      </w:r>
    </w:p>
    <w:p w:rsidR="0028160A" w:rsidRPr="00E53DDB" w:rsidRDefault="0028160A" w:rsidP="0028160A">
      <w:pPr>
        <w:pStyle w:val="Sinespaciado"/>
        <w:rPr>
          <w:b/>
        </w:rPr>
      </w:pPr>
    </w:p>
    <w:p w:rsidR="0028160A" w:rsidRPr="00E53DDB" w:rsidRDefault="0028160A" w:rsidP="0028160A">
      <w:pPr>
        <w:pStyle w:val="Sinespaciado"/>
        <w:rPr>
          <w:b/>
        </w:rPr>
      </w:pPr>
      <w:r w:rsidRPr="00E53DDB">
        <w:rPr>
          <w:b/>
        </w:rPr>
        <w:t>Plataforma:</w:t>
      </w:r>
      <w:r w:rsidR="00E53DDB" w:rsidRPr="00E53DDB">
        <w:t xml:space="preserve"> </w:t>
      </w:r>
      <w:r w:rsidR="00E53DDB">
        <w:t>es el principio en el cual se</w:t>
      </w:r>
      <w:r w:rsidR="00E53DDB" w:rsidRPr="00E53DDB">
        <w:t xml:space="preserve"> </w:t>
      </w:r>
      <w:r w:rsidR="00E53DDB" w:rsidRPr="00E53DDB">
        <w:rPr>
          <w:bCs/>
        </w:rPr>
        <w:t>constituye</w:t>
      </w:r>
      <w:r w:rsidR="00E53DDB" w:rsidRPr="00E53DDB">
        <w:t xml:space="preserve"> un </w:t>
      </w:r>
      <w:hyperlink r:id="rId34" w:tooltip="Hardware" w:history="1">
        <w:r w:rsidR="00E53DDB" w:rsidRPr="00E53DDB">
          <w:rPr>
            <w:rStyle w:val="Hipervnculo"/>
            <w:color w:val="auto"/>
            <w:u w:val="none"/>
          </w:rPr>
          <w:t>hardware</w:t>
        </w:r>
      </w:hyperlink>
      <w:r w:rsidR="00E53DDB" w:rsidRPr="00E53DDB">
        <w:t xml:space="preserve">, sobre el cual un </w:t>
      </w:r>
      <w:hyperlink r:id="rId35" w:tooltip="Software" w:history="1">
        <w:r w:rsidR="00E53DDB" w:rsidRPr="00E53DDB">
          <w:rPr>
            <w:rStyle w:val="Hipervnculo"/>
            <w:color w:val="auto"/>
            <w:u w:val="none"/>
          </w:rPr>
          <w:t>software</w:t>
        </w:r>
      </w:hyperlink>
      <w:r w:rsidR="00E53DDB" w:rsidRPr="00E53DDB">
        <w:t xml:space="preserve"> puede ejecutarse.</w:t>
      </w:r>
    </w:p>
    <w:p w:rsidR="0028160A" w:rsidRDefault="0028160A" w:rsidP="0028160A">
      <w:pPr>
        <w:pStyle w:val="Sinespaciado"/>
      </w:pPr>
    </w:p>
    <w:p w:rsidR="0028160A" w:rsidRDefault="0028160A" w:rsidP="0028160A">
      <w:pPr>
        <w:pStyle w:val="Sinespaciado"/>
      </w:pPr>
      <w:r w:rsidRPr="001C6ED4">
        <w:rPr>
          <w:b/>
        </w:rPr>
        <w:t>Periférico:</w:t>
      </w:r>
      <w:r w:rsidR="001C6ED4" w:rsidRPr="001C6ED4">
        <w:t xml:space="preserve"> </w:t>
      </w:r>
      <w:r w:rsidR="001C6ED4">
        <w:t xml:space="preserve">dispositivos independientes conectados a la </w:t>
      </w:r>
      <w:hyperlink r:id="rId36" w:tooltip="Unidad central de procesamiento" w:history="1">
        <w:r w:rsidR="001C6ED4" w:rsidRPr="001C6ED4">
          <w:rPr>
            <w:rStyle w:val="Hipervnculo"/>
            <w:color w:val="auto"/>
            <w:u w:val="none"/>
          </w:rPr>
          <w:t>CPU</w:t>
        </w:r>
      </w:hyperlink>
      <w:r w:rsidR="001C6ED4" w:rsidRPr="001C6ED4">
        <w:t xml:space="preserve"> de una </w:t>
      </w:r>
      <w:hyperlink r:id="rId37" w:tooltip="Computadora/pc (aún no redactado)" w:history="1">
        <w:r w:rsidR="001C6ED4" w:rsidRPr="001C6ED4">
          <w:rPr>
            <w:rStyle w:val="Hipervnculo"/>
            <w:color w:val="auto"/>
            <w:u w:val="none"/>
          </w:rPr>
          <w:t>computadora</w:t>
        </w:r>
      </w:hyperlink>
      <w:r w:rsidR="001C6ED4">
        <w:t xml:space="preserve">, </w:t>
      </w:r>
      <w:r w:rsidR="001C6ED4" w:rsidRPr="001C6ED4">
        <w:t xml:space="preserve"> a través de los cuales la </w:t>
      </w:r>
      <w:hyperlink r:id="rId38" w:tooltip="Computadora" w:history="1">
        <w:r w:rsidR="001C6ED4" w:rsidRPr="001C6ED4">
          <w:rPr>
            <w:rStyle w:val="Hipervnculo"/>
            <w:color w:val="auto"/>
            <w:u w:val="none"/>
          </w:rPr>
          <w:t>computadora</w:t>
        </w:r>
      </w:hyperlink>
      <w:r w:rsidR="001C6ED4" w:rsidRPr="001C6ED4">
        <w:t xml:space="preserve"> se comunica con el mundo exterior, como a los sistemas que almacenan la información, sirviendo de memoria auxiliar de la </w:t>
      </w:r>
      <w:hyperlink r:id="rId39" w:tooltip="Memoria principal" w:history="1">
        <w:r w:rsidR="001C6ED4" w:rsidRPr="001C6ED4">
          <w:rPr>
            <w:rStyle w:val="Hipervnculo"/>
            <w:color w:val="auto"/>
            <w:u w:val="none"/>
          </w:rPr>
          <w:t>memoria principal</w:t>
        </w:r>
      </w:hyperlink>
      <w:r w:rsidR="001C6ED4" w:rsidRPr="001C6ED4">
        <w:t>.</w:t>
      </w:r>
    </w:p>
    <w:p w:rsidR="0028160A" w:rsidRPr="0028160A" w:rsidRDefault="0028160A" w:rsidP="0028160A">
      <w:pPr>
        <w:pStyle w:val="Sinespaciado"/>
      </w:pPr>
    </w:p>
    <w:sectPr w:rsidR="0028160A" w:rsidRPr="0028160A" w:rsidSect="006A22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0236"/>
    <w:rsid w:val="00025A22"/>
    <w:rsid w:val="0018620F"/>
    <w:rsid w:val="001875D6"/>
    <w:rsid w:val="001C6ED4"/>
    <w:rsid w:val="001D024E"/>
    <w:rsid w:val="00212421"/>
    <w:rsid w:val="0028160A"/>
    <w:rsid w:val="004416B7"/>
    <w:rsid w:val="004C0116"/>
    <w:rsid w:val="00600D53"/>
    <w:rsid w:val="00637C65"/>
    <w:rsid w:val="0066668B"/>
    <w:rsid w:val="006A223B"/>
    <w:rsid w:val="00711BD3"/>
    <w:rsid w:val="0097017A"/>
    <w:rsid w:val="009B67FA"/>
    <w:rsid w:val="009E0236"/>
    <w:rsid w:val="00A46958"/>
    <w:rsid w:val="00A7400D"/>
    <w:rsid w:val="00B830B0"/>
    <w:rsid w:val="00BE40F9"/>
    <w:rsid w:val="00C12D3C"/>
    <w:rsid w:val="00E53DDB"/>
    <w:rsid w:val="00EA1F85"/>
    <w:rsid w:val="00EB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23B"/>
  </w:style>
  <w:style w:type="paragraph" w:styleId="Ttulo2">
    <w:name w:val="heading 2"/>
    <w:basedOn w:val="Normal"/>
    <w:link w:val="Ttulo2Car"/>
    <w:uiPriority w:val="9"/>
    <w:qFormat/>
    <w:rsid w:val="00EA1F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E0236"/>
    <w:pPr>
      <w:spacing w:after="0" w:line="240" w:lineRule="auto"/>
    </w:pPr>
  </w:style>
  <w:style w:type="character" w:styleId="Hipervnculo">
    <w:name w:val="Hyperlink"/>
    <w:basedOn w:val="Fuentedeprrafopredeter"/>
    <w:uiPriority w:val="99"/>
    <w:semiHidden/>
    <w:unhideWhenUsed/>
    <w:rsid w:val="0066668B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EA1F85"/>
    <w:rPr>
      <w:rFonts w:ascii="Times New Roman" w:eastAsia="Times New Roman" w:hAnsi="Times New Roman" w:cs="Times New Roman"/>
      <w:b/>
      <w:bCs/>
      <w:sz w:val="36"/>
      <w:szCs w:val="3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5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Memoria_%28inform%C3%A1tica%29" TargetMode="External"/><Relationship Id="rId13" Type="http://schemas.openxmlformats.org/officeDocument/2006/relationships/hyperlink" Target="http://es.wikipedia.org/wiki/Impresi%C3%B3n" TargetMode="External"/><Relationship Id="rId18" Type="http://schemas.openxmlformats.org/officeDocument/2006/relationships/hyperlink" Target="http://es.wikipedia.org/wiki/Telem%C3%A1tica" TargetMode="External"/><Relationship Id="rId26" Type="http://schemas.openxmlformats.org/officeDocument/2006/relationships/hyperlink" Target="http://es.wikipedia.org/wiki/Aplicaci%C3%B3n" TargetMode="External"/><Relationship Id="rId39" Type="http://schemas.openxmlformats.org/officeDocument/2006/relationships/hyperlink" Target="http://es.wikipedia.org/wiki/Memoria_principa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Byte" TargetMode="External"/><Relationship Id="rId34" Type="http://schemas.openxmlformats.org/officeDocument/2006/relationships/hyperlink" Target="http://es.wikipedia.org/wiki/Hardware" TargetMode="External"/><Relationship Id="rId7" Type="http://schemas.openxmlformats.org/officeDocument/2006/relationships/hyperlink" Target="http://es.wikipedia.org/wiki/Impresora" TargetMode="External"/><Relationship Id="rId12" Type="http://schemas.openxmlformats.org/officeDocument/2006/relationships/hyperlink" Target="http://es.wikipedia.org/wiki/Hardware" TargetMode="External"/><Relationship Id="rId17" Type="http://schemas.openxmlformats.org/officeDocument/2006/relationships/hyperlink" Target="http://es.wikipedia.org/wiki/Teor%C3%ADa_de_la_informaci%C3%B3n" TargetMode="External"/><Relationship Id="rId25" Type="http://schemas.openxmlformats.org/officeDocument/2006/relationships/hyperlink" Target="http://es.wikipedia.org/wiki/Programa_%28computaci%C3%B3n%29" TargetMode="External"/><Relationship Id="rId33" Type="http://schemas.openxmlformats.org/officeDocument/2006/relationships/hyperlink" Target="http://es.wikipedia.org/wiki/Computadora" TargetMode="External"/><Relationship Id="rId38" Type="http://schemas.openxmlformats.org/officeDocument/2006/relationships/hyperlink" Target="http://es.wikipedia.org/wiki/Computador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Inform%C3%A1tica" TargetMode="External"/><Relationship Id="rId20" Type="http://schemas.openxmlformats.org/officeDocument/2006/relationships/hyperlink" Target="http://es.wikipedia.org/w/index.php?title=Almacenamiento_de_datos&amp;action=edit&amp;redlink=1" TargetMode="External"/><Relationship Id="rId29" Type="http://schemas.openxmlformats.org/officeDocument/2006/relationships/hyperlink" Target="http://es.wikipedia.org/wiki/Car%C3%A1cter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Pantalla_de_ordenador" TargetMode="External"/><Relationship Id="rId11" Type="http://schemas.openxmlformats.org/officeDocument/2006/relationships/hyperlink" Target="http://es.wikipedia.org/wiki/Frecuencia" TargetMode="External"/><Relationship Id="rId24" Type="http://schemas.openxmlformats.org/officeDocument/2006/relationships/hyperlink" Target="http://es.wikipedia.org/wiki/Condici%C3%B3n" TargetMode="External"/><Relationship Id="rId32" Type="http://schemas.openxmlformats.org/officeDocument/2006/relationships/hyperlink" Target="http://es.wikipedia.org/wiki/Malware" TargetMode="External"/><Relationship Id="rId37" Type="http://schemas.openxmlformats.org/officeDocument/2006/relationships/hyperlink" Target="http://es.wikipedia.org/w/index.php?title=Computadora/pc&amp;action=edit&amp;redlink=1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es.wikipedia.org/wiki/Mensaje" TargetMode="External"/><Relationship Id="rId15" Type="http://schemas.openxmlformats.org/officeDocument/2006/relationships/hyperlink" Target="http://es.wikipedia.org/wiki/T%C3%B3ner" TargetMode="External"/><Relationship Id="rId23" Type="http://schemas.openxmlformats.org/officeDocument/2006/relationships/hyperlink" Target="http://es.wikipedia.org/wiki/Alfabeto_latino" TargetMode="External"/><Relationship Id="rId28" Type="http://schemas.openxmlformats.org/officeDocument/2006/relationships/hyperlink" Target="http://es.wikipedia.org/wiki/Software" TargetMode="External"/><Relationship Id="rId36" Type="http://schemas.openxmlformats.org/officeDocument/2006/relationships/hyperlink" Target="http://es.wikipedia.org/wiki/Unidad_central_de_procesamiento" TargetMode="External"/><Relationship Id="rId10" Type="http://schemas.openxmlformats.org/officeDocument/2006/relationships/hyperlink" Target="http://es.wikipedia.org/wiki/Conjunto_de_instrucciones" TargetMode="External"/><Relationship Id="rId19" Type="http://schemas.openxmlformats.org/officeDocument/2006/relationships/hyperlink" Target="http://es.wikipedia.org/wiki/Bit" TargetMode="External"/><Relationship Id="rId31" Type="http://schemas.openxmlformats.org/officeDocument/2006/relationships/hyperlink" Target="http://es.wikipedia.org/wiki/Software" TargetMode="External"/><Relationship Id="rId4" Type="http://schemas.openxmlformats.org/officeDocument/2006/relationships/hyperlink" Target="http://es.wikipedia.org/wiki/Datos" TargetMode="External"/><Relationship Id="rId9" Type="http://schemas.openxmlformats.org/officeDocument/2006/relationships/hyperlink" Target="http://es.wikipedia.org/wiki/Procesador" TargetMode="External"/><Relationship Id="rId14" Type="http://schemas.openxmlformats.org/officeDocument/2006/relationships/hyperlink" Target="http://es.wikipedia.org/wiki/Impresora" TargetMode="External"/><Relationship Id="rId22" Type="http://schemas.openxmlformats.org/officeDocument/2006/relationships/hyperlink" Target="http://es.wikipedia.org/wiki/Codificaci%C3%B3n_de_caracteres" TargetMode="External"/><Relationship Id="rId27" Type="http://schemas.openxmlformats.org/officeDocument/2006/relationships/hyperlink" Target="http://es.wikipedia.org/wiki/Algoritmo" TargetMode="External"/><Relationship Id="rId30" Type="http://schemas.openxmlformats.org/officeDocument/2006/relationships/hyperlink" Target="http://es.wikipedia.org/wiki/C%C3%B3digo" TargetMode="External"/><Relationship Id="rId35" Type="http://schemas.openxmlformats.org/officeDocument/2006/relationships/hyperlink" Target="http://es.wikipedia.org/wiki/Softwar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1100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 Arias Vargas</dc:creator>
  <cp:keywords/>
  <dc:description/>
  <cp:lastModifiedBy>Familia Arias Vargas</cp:lastModifiedBy>
  <cp:revision>13</cp:revision>
  <dcterms:created xsi:type="dcterms:W3CDTF">2009-03-12T23:23:00Z</dcterms:created>
  <dcterms:modified xsi:type="dcterms:W3CDTF">2009-03-13T14:16:00Z</dcterms:modified>
</cp:coreProperties>
</file>